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C1FB" w14:textId="77777777" w:rsidR="006D08E2" w:rsidRDefault="006D08E2" w:rsidP="00AE7C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14B2ED5" w14:textId="75511FED" w:rsidR="00AE7C6E" w:rsidRPr="00CD2D16" w:rsidRDefault="00AE7C6E" w:rsidP="00AE7C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Printable Checklist: Patient Safety in the 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9"/>
        <w:gridCol w:w="1715"/>
        <w:gridCol w:w="1614"/>
      </w:tblGrid>
      <w:tr w:rsidR="00D963BB" w14:paraId="68A016C5" w14:textId="77777777" w:rsidTr="006D08E2">
        <w:trPr>
          <w:trHeight w:val="299"/>
        </w:trPr>
        <w:tc>
          <w:tcPr>
            <w:tcW w:w="5139" w:type="dxa"/>
            <w:shd w:val="clear" w:color="auto" w:fill="BDD6EE" w:themeFill="accent5" w:themeFillTint="66"/>
          </w:tcPr>
          <w:p w14:paraId="6D92C3A8" w14:textId="31A453DD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Description </w:t>
            </w:r>
          </w:p>
        </w:tc>
        <w:tc>
          <w:tcPr>
            <w:tcW w:w="1715" w:type="dxa"/>
            <w:shd w:val="clear" w:color="auto" w:fill="BDD6EE" w:themeFill="accent5" w:themeFillTint="66"/>
          </w:tcPr>
          <w:p w14:paraId="32690642" w14:textId="4D2500C0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Yes (Tick)√</w:t>
            </w:r>
          </w:p>
        </w:tc>
        <w:tc>
          <w:tcPr>
            <w:tcW w:w="1614" w:type="dxa"/>
            <w:shd w:val="clear" w:color="auto" w:fill="BDD6EE" w:themeFill="accent5" w:themeFillTint="66"/>
          </w:tcPr>
          <w:p w14:paraId="0221E022" w14:textId="58234035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 (Tick) √</w:t>
            </w:r>
          </w:p>
        </w:tc>
      </w:tr>
      <w:tr w:rsidR="00D963BB" w14:paraId="391EF886" w14:textId="77777777" w:rsidTr="006D08E2">
        <w:trPr>
          <w:trHeight w:val="299"/>
        </w:trPr>
        <w:tc>
          <w:tcPr>
            <w:tcW w:w="5139" w:type="dxa"/>
            <w:shd w:val="clear" w:color="auto" w:fill="C5E0B3" w:themeFill="accent6" w:themeFillTint="66"/>
          </w:tcPr>
          <w:p w14:paraId="60967A07" w14:textId="2FCD7669" w:rsidR="00D963BB" w:rsidRPr="00D963BB" w:rsidRDefault="00D963BB" w:rsidP="00D963BB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63B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Triage &amp; Initial Assessment</w:t>
            </w:r>
          </w:p>
        </w:tc>
        <w:tc>
          <w:tcPr>
            <w:tcW w:w="1715" w:type="dxa"/>
            <w:shd w:val="clear" w:color="auto" w:fill="C5E0B3" w:themeFill="accent6" w:themeFillTint="66"/>
          </w:tcPr>
          <w:p w14:paraId="07D4560F" w14:textId="77777777" w:rsidR="00D963BB" w:rsidRDefault="00D963BB" w:rsidP="00D963B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  <w:shd w:val="clear" w:color="auto" w:fill="C5E0B3" w:themeFill="accent6" w:themeFillTint="66"/>
          </w:tcPr>
          <w:p w14:paraId="77F6260F" w14:textId="77777777" w:rsidR="00D963BB" w:rsidRDefault="00D963BB" w:rsidP="00D963B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27ABB72F" w14:textId="77777777" w:rsidTr="006D08E2">
        <w:trPr>
          <w:trHeight w:val="518"/>
        </w:trPr>
        <w:tc>
          <w:tcPr>
            <w:tcW w:w="5139" w:type="dxa"/>
          </w:tcPr>
          <w:p w14:paraId="7430F5E2" w14:textId="21AB8D64" w:rsidR="00D963BB" w:rsidRPr="00D963BB" w:rsidRDefault="00D963BB" w:rsidP="00D963BB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D2D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Verify patient identity (2 identifiers)</w:t>
            </w:r>
          </w:p>
        </w:tc>
        <w:tc>
          <w:tcPr>
            <w:tcW w:w="1715" w:type="dxa"/>
          </w:tcPr>
          <w:p w14:paraId="1555CAB4" w14:textId="77777777" w:rsidR="00D963BB" w:rsidRDefault="00D963BB" w:rsidP="00D963B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</w:tcPr>
          <w:p w14:paraId="174E0893" w14:textId="77777777" w:rsidR="00D963BB" w:rsidRDefault="00D963BB" w:rsidP="00D963B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7AE0D7D9" w14:textId="77777777" w:rsidTr="006D08E2">
        <w:trPr>
          <w:trHeight w:val="599"/>
        </w:trPr>
        <w:tc>
          <w:tcPr>
            <w:tcW w:w="5139" w:type="dxa"/>
          </w:tcPr>
          <w:p w14:paraId="019F605E" w14:textId="66BAA413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963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Assess red flag symptoms (e.g., chest pain, difficulty breathing, altered consciousness)</w:t>
            </w:r>
          </w:p>
        </w:tc>
        <w:tc>
          <w:tcPr>
            <w:tcW w:w="1715" w:type="dxa"/>
          </w:tcPr>
          <w:p w14:paraId="5A40A4E7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</w:tcPr>
          <w:p w14:paraId="7D0318F1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43ADC0B1" w14:textId="77777777" w:rsidTr="006D08E2">
        <w:trPr>
          <w:trHeight w:val="568"/>
        </w:trPr>
        <w:tc>
          <w:tcPr>
            <w:tcW w:w="5139" w:type="dxa"/>
          </w:tcPr>
          <w:p w14:paraId="1EC59B3E" w14:textId="5AD7B42C" w:rsidR="00D963BB" w:rsidRP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63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Document triage category clearly</w:t>
            </w:r>
          </w:p>
        </w:tc>
        <w:tc>
          <w:tcPr>
            <w:tcW w:w="1715" w:type="dxa"/>
          </w:tcPr>
          <w:p w14:paraId="1DE1534C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</w:tcPr>
          <w:p w14:paraId="68453FCE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09357A2B" w14:textId="77777777" w:rsidTr="006D08E2">
        <w:trPr>
          <w:trHeight w:val="616"/>
        </w:trPr>
        <w:tc>
          <w:tcPr>
            <w:tcW w:w="5139" w:type="dxa"/>
            <w:shd w:val="clear" w:color="auto" w:fill="FFF2CC" w:themeFill="accent4" w:themeFillTint="33"/>
          </w:tcPr>
          <w:p w14:paraId="7BC60DA1" w14:textId="6DEE6CDF" w:rsidR="00D963BB" w:rsidRPr="00D963BB" w:rsidRDefault="00D963BB" w:rsidP="00D963BB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963B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Monitoring &amp; Care</w:t>
            </w:r>
          </w:p>
        </w:tc>
        <w:tc>
          <w:tcPr>
            <w:tcW w:w="1715" w:type="dxa"/>
            <w:shd w:val="clear" w:color="auto" w:fill="FFF2CC" w:themeFill="accent4" w:themeFillTint="33"/>
          </w:tcPr>
          <w:p w14:paraId="7805D6B1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  <w:shd w:val="clear" w:color="auto" w:fill="FFF2CC" w:themeFill="accent4" w:themeFillTint="33"/>
          </w:tcPr>
          <w:p w14:paraId="130A3239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6E2B2520" w14:textId="77777777" w:rsidTr="006D08E2">
        <w:trPr>
          <w:trHeight w:val="299"/>
        </w:trPr>
        <w:tc>
          <w:tcPr>
            <w:tcW w:w="5139" w:type="dxa"/>
          </w:tcPr>
          <w:p w14:paraId="6322C522" w14:textId="64E42A28" w:rsidR="00D963BB" w:rsidRPr="00D963BB" w:rsidRDefault="00D963BB" w:rsidP="00D96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963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Record vital signs at recommended intervals</w:t>
            </w:r>
          </w:p>
        </w:tc>
        <w:tc>
          <w:tcPr>
            <w:tcW w:w="1715" w:type="dxa"/>
          </w:tcPr>
          <w:p w14:paraId="47F1A43C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</w:tcPr>
          <w:p w14:paraId="1C366771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5AE5F44C" w14:textId="77777777" w:rsidTr="006D08E2">
        <w:trPr>
          <w:trHeight w:val="299"/>
        </w:trPr>
        <w:tc>
          <w:tcPr>
            <w:tcW w:w="5139" w:type="dxa"/>
          </w:tcPr>
          <w:p w14:paraId="32C1ACFD" w14:textId="2F079F9E" w:rsidR="00D963BB" w:rsidRPr="00D963BB" w:rsidRDefault="00D963BB" w:rsidP="00D96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63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Reassess patients in waiting areas</w:t>
            </w:r>
          </w:p>
        </w:tc>
        <w:tc>
          <w:tcPr>
            <w:tcW w:w="1715" w:type="dxa"/>
          </w:tcPr>
          <w:p w14:paraId="4B1628AC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</w:tcPr>
          <w:p w14:paraId="2C232241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36A37300" w14:textId="77777777" w:rsidTr="006D08E2">
        <w:trPr>
          <w:trHeight w:val="299"/>
        </w:trPr>
        <w:tc>
          <w:tcPr>
            <w:tcW w:w="5139" w:type="dxa"/>
          </w:tcPr>
          <w:p w14:paraId="1E94126D" w14:textId="05538010" w:rsidR="00D963BB" w:rsidRPr="00D963BB" w:rsidRDefault="00D963BB" w:rsidP="00D96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63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Escalate deterioration immediately</w:t>
            </w:r>
          </w:p>
        </w:tc>
        <w:tc>
          <w:tcPr>
            <w:tcW w:w="1715" w:type="dxa"/>
          </w:tcPr>
          <w:p w14:paraId="31939BD7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</w:tcPr>
          <w:p w14:paraId="06CE6272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4105E094" w14:textId="77777777" w:rsidTr="006D08E2">
        <w:trPr>
          <w:trHeight w:val="616"/>
        </w:trPr>
        <w:tc>
          <w:tcPr>
            <w:tcW w:w="5139" w:type="dxa"/>
            <w:shd w:val="clear" w:color="auto" w:fill="F7CAAC" w:themeFill="accent2" w:themeFillTint="66"/>
          </w:tcPr>
          <w:p w14:paraId="3816A72C" w14:textId="0ED88D7B" w:rsidR="00D963BB" w:rsidRPr="006D08E2" w:rsidRDefault="006D08E2" w:rsidP="006D08E2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D08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Communication &amp; Handover</w:t>
            </w:r>
          </w:p>
        </w:tc>
        <w:tc>
          <w:tcPr>
            <w:tcW w:w="1715" w:type="dxa"/>
            <w:shd w:val="clear" w:color="auto" w:fill="F7CAAC" w:themeFill="accent2" w:themeFillTint="66"/>
          </w:tcPr>
          <w:p w14:paraId="581822F7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  <w:shd w:val="clear" w:color="auto" w:fill="F7CAAC" w:themeFill="accent2" w:themeFillTint="66"/>
          </w:tcPr>
          <w:p w14:paraId="310251B8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67434FFC" w14:textId="77777777" w:rsidTr="006D08E2">
        <w:trPr>
          <w:trHeight w:val="299"/>
        </w:trPr>
        <w:tc>
          <w:tcPr>
            <w:tcW w:w="5139" w:type="dxa"/>
          </w:tcPr>
          <w:p w14:paraId="65EA3915" w14:textId="6E17A61F" w:rsidR="00D963BB" w:rsidRPr="00D963BB" w:rsidRDefault="006D08E2" w:rsidP="00D96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08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 SBAR during all handovers</w:t>
            </w:r>
          </w:p>
        </w:tc>
        <w:tc>
          <w:tcPr>
            <w:tcW w:w="1715" w:type="dxa"/>
          </w:tcPr>
          <w:p w14:paraId="659CDA3B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</w:tcPr>
          <w:p w14:paraId="4D6CF016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42AC42E0" w14:textId="77777777" w:rsidTr="006D08E2">
        <w:trPr>
          <w:trHeight w:val="299"/>
        </w:trPr>
        <w:tc>
          <w:tcPr>
            <w:tcW w:w="5139" w:type="dxa"/>
          </w:tcPr>
          <w:p w14:paraId="1DF475D0" w14:textId="7E19C30B" w:rsidR="00D963BB" w:rsidRPr="00D963BB" w:rsidRDefault="006D08E2" w:rsidP="00D96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08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Confirm understanding with receiver</w:t>
            </w:r>
          </w:p>
        </w:tc>
        <w:tc>
          <w:tcPr>
            <w:tcW w:w="1715" w:type="dxa"/>
          </w:tcPr>
          <w:p w14:paraId="4658747E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</w:tcPr>
          <w:p w14:paraId="4A79EE00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1FA11738" w14:textId="77777777" w:rsidTr="006D08E2">
        <w:trPr>
          <w:trHeight w:val="299"/>
        </w:trPr>
        <w:tc>
          <w:tcPr>
            <w:tcW w:w="5139" w:type="dxa"/>
          </w:tcPr>
          <w:p w14:paraId="76CF7363" w14:textId="4DA1704C" w:rsidR="00D963BB" w:rsidRPr="00D963BB" w:rsidRDefault="006D08E2" w:rsidP="00D96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08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Document handover in patient record</w:t>
            </w:r>
          </w:p>
        </w:tc>
        <w:tc>
          <w:tcPr>
            <w:tcW w:w="1715" w:type="dxa"/>
          </w:tcPr>
          <w:p w14:paraId="0F8A8C3D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</w:tcPr>
          <w:p w14:paraId="5132A998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2E2C3269" w14:textId="77777777" w:rsidTr="006D08E2">
        <w:trPr>
          <w:trHeight w:val="599"/>
        </w:trPr>
        <w:tc>
          <w:tcPr>
            <w:tcW w:w="5139" w:type="dxa"/>
            <w:shd w:val="clear" w:color="auto" w:fill="B4C6E7" w:themeFill="accent1" w:themeFillTint="66"/>
          </w:tcPr>
          <w:p w14:paraId="5B7B0871" w14:textId="674321B9" w:rsidR="00D963BB" w:rsidRPr="006D08E2" w:rsidRDefault="006D08E2" w:rsidP="006D08E2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D08E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General Safety Practices</w:t>
            </w:r>
          </w:p>
        </w:tc>
        <w:tc>
          <w:tcPr>
            <w:tcW w:w="1715" w:type="dxa"/>
            <w:shd w:val="clear" w:color="auto" w:fill="B4C6E7" w:themeFill="accent1" w:themeFillTint="66"/>
          </w:tcPr>
          <w:p w14:paraId="19FFB8C3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  <w:shd w:val="clear" w:color="auto" w:fill="B4C6E7" w:themeFill="accent1" w:themeFillTint="66"/>
          </w:tcPr>
          <w:p w14:paraId="025FBEED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963BB" w14:paraId="48350591" w14:textId="77777777" w:rsidTr="006D08E2">
        <w:trPr>
          <w:trHeight w:val="316"/>
        </w:trPr>
        <w:tc>
          <w:tcPr>
            <w:tcW w:w="5139" w:type="dxa"/>
          </w:tcPr>
          <w:p w14:paraId="45EF3B09" w14:textId="16E7DC6B" w:rsidR="00D963BB" w:rsidRPr="00D963BB" w:rsidRDefault="006D08E2" w:rsidP="00D96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08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Follow IPC measures (hand hygiene, PPE)</w:t>
            </w:r>
          </w:p>
        </w:tc>
        <w:tc>
          <w:tcPr>
            <w:tcW w:w="1715" w:type="dxa"/>
          </w:tcPr>
          <w:p w14:paraId="05B8912E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</w:tcPr>
          <w:p w14:paraId="14A63B13" w14:textId="77777777" w:rsidR="00D963BB" w:rsidRDefault="00D963BB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6D08E2" w14:paraId="235ABABB" w14:textId="77777777" w:rsidTr="006D08E2">
        <w:trPr>
          <w:trHeight w:val="599"/>
        </w:trPr>
        <w:tc>
          <w:tcPr>
            <w:tcW w:w="5139" w:type="dxa"/>
          </w:tcPr>
          <w:p w14:paraId="079F3AB0" w14:textId="05DBA505" w:rsidR="006D08E2" w:rsidRPr="006D08E2" w:rsidRDefault="006D08E2" w:rsidP="00D96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08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Ensure medication verification before administration</w:t>
            </w:r>
          </w:p>
        </w:tc>
        <w:tc>
          <w:tcPr>
            <w:tcW w:w="1715" w:type="dxa"/>
          </w:tcPr>
          <w:p w14:paraId="029B286A" w14:textId="77777777" w:rsidR="006D08E2" w:rsidRDefault="006D08E2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</w:tcPr>
          <w:p w14:paraId="156A2002" w14:textId="77777777" w:rsidR="006D08E2" w:rsidRDefault="006D08E2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6D08E2" w14:paraId="18016855" w14:textId="77777777" w:rsidTr="006D08E2">
        <w:trPr>
          <w:trHeight w:val="299"/>
        </w:trPr>
        <w:tc>
          <w:tcPr>
            <w:tcW w:w="5139" w:type="dxa"/>
          </w:tcPr>
          <w:p w14:paraId="42FB5953" w14:textId="312BE64B" w:rsidR="006D08E2" w:rsidRPr="006D08E2" w:rsidRDefault="006D08E2" w:rsidP="00D96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08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Report incidents and near-misses</w:t>
            </w:r>
          </w:p>
        </w:tc>
        <w:tc>
          <w:tcPr>
            <w:tcW w:w="1715" w:type="dxa"/>
          </w:tcPr>
          <w:p w14:paraId="3F9E96C0" w14:textId="77777777" w:rsidR="006D08E2" w:rsidRDefault="006D08E2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14" w:type="dxa"/>
          </w:tcPr>
          <w:p w14:paraId="420A162C" w14:textId="77777777" w:rsidR="006D08E2" w:rsidRDefault="006D08E2" w:rsidP="00AE7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5EC6E57" w14:textId="77777777" w:rsidR="00D963BB" w:rsidRDefault="00D963BB" w:rsidP="00AE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36B60ED" w14:textId="77777777" w:rsidR="00D963BB" w:rsidRDefault="00D963BB" w:rsidP="00AE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3BA5A78" w14:textId="3C2D35E9" w:rsidR="00AE7C6E" w:rsidRDefault="00AE7C6E" w:rsidP="00AE7C6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FA4328" w14:textId="77777777" w:rsidR="00AE7C6E" w:rsidRDefault="00AE7C6E" w:rsidP="00AE7C6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20742" w14:textId="77777777" w:rsidR="00AE7C6E" w:rsidRDefault="00AE7C6E" w:rsidP="00AE7C6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25A713" w14:textId="77777777" w:rsidR="00AE7C6E" w:rsidRDefault="00AE7C6E" w:rsidP="00AE7C6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B72EBD" w14:textId="77777777" w:rsidR="006D08E2" w:rsidRDefault="006D08E2" w:rsidP="00AE7C6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49B27D" w14:textId="77777777" w:rsidR="006D08E2" w:rsidRPr="00CD2D16" w:rsidRDefault="006D08E2" w:rsidP="00AE7C6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2D8B1A" w14:textId="77777777" w:rsidR="00AE7C6E" w:rsidRPr="00CD2D16" w:rsidRDefault="00AE7C6E" w:rsidP="00AE7C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D2D1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📑</w:t>
      </w:r>
      <w:r w:rsidRPr="00CD2D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SOP: Standardized Handover Protocol (SBAR)</w:t>
      </w:r>
    </w:p>
    <w:p w14:paraId="113E58AA" w14:textId="77777777" w:rsidR="00AE7C6E" w:rsidRPr="00CD2D16" w:rsidRDefault="00AE7C6E" w:rsidP="00AE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CD2D16">
        <w:rPr>
          <w:rFonts w:ascii="Times New Roman" w:eastAsia="Times New Roman" w:hAnsi="Times New Roman" w:cs="Times New Roman"/>
          <w:kern w:val="0"/>
          <w14:ligatures w14:val="none"/>
        </w:rPr>
        <w:t xml:space="preserve"> To ensure safe, structured, and consistent communication during patient handover in the ED.</w:t>
      </w:r>
    </w:p>
    <w:p w14:paraId="1FDC1ABF" w14:textId="77777777" w:rsidR="00AE7C6E" w:rsidRPr="00CD2D16" w:rsidRDefault="00AE7C6E" w:rsidP="00AE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Scope:</w:t>
      </w:r>
      <w:r w:rsidRPr="00CD2D16">
        <w:rPr>
          <w:rFonts w:ascii="Times New Roman" w:eastAsia="Times New Roman" w:hAnsi="Times New Roman" w:cs="Times New Roman"/>
          <w:kern w:val="0"/>
          <w14:ligatures w14:val="none"/>
        </w:rPr>
        <w:t xml:space="preserve"> Applies to all healthcare professionals in the ED during shift changes, patient transfers, and interdepartmental communication.</w:t>
      </w:r>
    </w:p>
    <w:p w14:paraId="59FAD293" w14:textId="77777777" w:rsidR="00AE7C6E" w:rsidRPr="00CD2D16" w:rsidRDefault="00AE7C6E" w:rsidP="00AE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Procedure:</w:t>
      </w:r>
    </w:p>
    <w:p w14:paraId="066D2C4B" w14:textId="77777777" w:rsidR="00AE7C6E" w:rsidRPr="00CD2D16" w:rsidRDefault="00AE7C6E" w:rsidP="00AE7C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Preparation:</w:t>
      </w:r>
    </w:p>
    <w:p w14:paraId="2548F963" w14:textId="77777777" w:rsidR="00AE7C6E" w:rsidRPr="00CD2D16" w:rsidRDefault="00AE7C6E" w:rsidP="00AE7C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kern w:val="0"/>
          <w14:ligatures w14:val="none"/>
        </w:rPr>
        <w:t>Gather all relevant patient information before handover.</w:t>
      </w:r>
    </w:p>
    <w:p w14:paraId="7B941105" w14:textId="77777777" w:rsidR="00AE7C6E" w:rsidRPr="00CD2D16" w:rsidRDefault="00AE7C6E" w:rsidP="00AE7C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kern w:val="0"/>
          <w14:ligatures w14:val="none"/>
        </w:rPr>
        <w:t>Ensure patient records are updated.</w:t>
      </w:r>
    </w:p>
    <w:p w14:paraId="7A5DE6A6" w14:textId="77777777" w:rsidR="00AE7C6E" w:rsidRPr="00CD2D16" w:rsidRDefault="00AE7C6E" w:rsidP="00AE7C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SBAR Communication:</w:t>
      </w:r>
    </w:p>
    <w:p w14:paraId="7F6655A1" w14:textId="77777777" w:rsidR="00AE7C6E" w:rsidRPr="00CD2D16" w:rsidRDefault="00AE7C6E" w:rsidP="00AE7C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 – Situation:</w:t>
      </w:r>
      <w:r w:rsidRPr="00CD2D16">
        <w:rPr>
          <w:rFonts w:ascii="Times New Roman" w:eastAsia="Times New Roman" w:hAnsi="Times New Roman" w:cs="Times New Roman"/>
          <w:kern w:val="0"/>
          <w14:ligatures w14:val="none"/>
        </w:rPr>
        <w:t xml:space="preserve"> State patient name, age, reason for admission.</w:t>
      </w:r>
    </w:p>
    <w:p w14:paraId="13EFEDEA" w14:textId="77777777" w:rsidR="00AE7C6E" w:rsidRPr="00CD2D16" w:rsidRDefault="00AE7C6E" w:rsidP="00AE7C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 – Background:</w:t>
      </w:r>
      <w:r w:rsidRPr="00CD2D16">
        <w:rPr>
          <w:rFonts w:ascii="Times New Roman" w:eastAsia="Times New Roman" w:hAnsi="Times New Roman" w:cs="Times New Roman"/>
          <w:kern w:val="0"/>
          <w14:ligatures w14:val="none"/>
        </w:rPr>
        <w:t xml:space="preserve"> Provide relevant history, diagnosis, and treatment so far.</w:t>
      </w:r>
    </w:p>
    <w:p w14:paraId="7686D730" w14:textId="77777777" w:rsidR="00AE7C6E" w:rsidRPr="00CD2D16" w:rsidRDefault="00AE7C6E" w:rsidP="00AE7C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– Assessment:</w:t>
      </w:r>
      <w:r w:rsidRPr="00CD2D16">
        <w:rPr>
          <w:rFonts w:ascii="Times New Roman" w:eastAsia="Times New Roman" w:hAnsi="Times New Roman" w:cs="Times New Roman"/>
          <w:kern w:val="0"/>
          <w14:ligatures w14:val="none"/>
        </w:rPr>
        <w:t xml:space="preserve"> Share current condition, vital signs, and clinical concerns.</w:t>
      </w:r>
    </w:p>
    <w:p w14:paraId="2DFA3A95" w14:textId="77777777" w:rsidR="00AE7C6E" w:rsidRPr="00CD2D16" w:rsidRDefault="00AE7C6E" w:rsidP="00AE7C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 – Recommendation:</w:t>
      </w:r>
      <w:r w:rsidRPr="00CD2D16">
        <w:rPr>
          <w:rFonts w:ascii="Times New Roman" w:eastAsia="Times New Roman" w:hAnsi="Times New Roman" w:cs="Times New Roman"/>
          <w:kern w:val="0"/>
          <w14:ligatures w14:val="none"/>
        </w:rPr>
        <w:t xml:space="preserve"> Suggest next steps, investigations, or monitoring.</w:t>
      </w:r>
    </w:p>
    <w:p w14:paraId="73A64091" w14:textId="77777777" w:rsidR="00AE7C6E" w:rsidRPr="00CD2D16" w:rsidRDefault="00AE7C6E" w:rsidP="00AE7C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Verification:</w:t>
      </w:r>
    </w:p>
    <w:p w14:paraId="4C07DDBB" w14:textId="77777777" w:rsidR="00AE7C6E" w:rsidRPr="00CD2D16" w:rsidRDefault="00AE7C6E" w:rsidP="00AE7C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kern w:val="0"/>
          <w14:ligatures w14:val="none"/>
        </w:rPr>
        <w:t>Receiving staff confirms understanding (read-back).</w:t>
      </w:r>
    </w:p>
    <w:p w14:paraId="64D22DDE" w14:textId="77777777" w:rsidR="00AE7C6E" w:rsidRPr="00CD2D16" w:rsidRDefault="00AE7C6E" w:rsidP="00AE7C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kern w:val="0"/>
          <w14:ligatures w14:val="none"/>
        </w:rPr>
        <w:t>Document handover in patient notes.</w:t>
      </w:r>
    </w:p>
    <w:p w14:paraId="6E367CCE" w14:textId="77777777" w:rsidR="00AE7C6E" w:rsidRPr="00CD2D16" w:rsidRDefault="00AE7C6E" w:rsidP="00AE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Compliance Monitoring:</w:t>
      </w:r>
    </w:p>
    <w:p w14:paraId="3B5EDEE7" w14:textId="77777777" w:rsidR="00AE7C6E" w:rsidRPr="00CD2D16" w:rsidRDefault="00AE7C6E" w:rsidP="00AE7C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kern w:val="0"/>
          <w14:ligatures w14:val="none"/>
        </w:rPr>
        <w:t>Supervisors will audit random handovers weekly.</w:t>
      </w:r>
    </w:p>
    <w:p w14:paraId="419A0555" w14:textId="77777777" w:rsidR="00AE7C6E" w:rsidRPr="00CD2D16" w:rsidRDefault="00AE7C6E" w:rsidP="00AE7C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kern w:val="0"/>
          <w14:ligatures w14:val="none"/>
        </w:rPr>
        <w:t>Non-compliance to be reported and corrected through coaching.</w:t>
      </w:r>
    </w:p>
    <w:p w14:paraId="4CCB574F" w14:textId="77777777" w:rsidR="00AE7C6E" w:rsidRPr="00CD2D16" w:rsidRDefault="00AE7C6E" w:rsidP="00AE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Review:</w:t>
      </w:r>
    </w:p>
    <w:p w14:paraId="2FE14BD7" w14:textId="77777777" w:rsidR="00AE7C6E" w:rsidRPr="00CD2D16" w:rsidRDefault="00AE7C6E" w:rsidP="00AE7C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2D16">
        <w:rPr>
          <w:rFonts w:ascii="Times New Roman" w:eastAsia="Times New Roman" w:hAnsi="Times New Roman" w:cs="Times New Roman"/>
          <w:kern w:val="0"/>
          <w14:ligatures w14:val="none"/>
        </w:rPr>
        <w:t>This SOP will be reviewed every 12 months or after a sentinel event.</w:t>
      </w:r>
    </w:p>
    <w:p w14:paraId="71273E49" w14:textId="77777777" w:rsidR="00AE7C6E" w:rsidRDefault="00AE7C6E" w:rsidP="00AE7C6E"/>
    <w:p w14:paraId="47287CA7" w14:textId="77777777" w:rsidR="00AE7C6E" w:rsidRDefault="00AE7C6E"/>
    <w:sectPr w:rsidR="00AE7C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4E7E" w14:textId="77777777" w:rsidR="009554B8" w:rsidRDefault="009554B8" w:rsidP="000E353A">
      <w:pPr>
        <w:spacing w:after="0" w:line="240" w:lineRule="auto"/>
      </w:pPr>
      <w:r>
        <w:separator/>
      </w:r>
    </w:p>
  </w:endnote>
  <w:endnote w:type="continuationSeparator" w:id="0">
    <w:p w14:paraId="0A33F793" w14:textId="77777777" w:rsidR="009554B8" w:rsidRDefault="009554B8" w:rsidP="000E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49CF" w14:textId="77777777" w:rsidR="009554B8" w:rsidRDefault="009554B8" w:rsidP="000E353A">
      <w:pPr>
        <w:spacing w:after="0" w:line="240" w:lineRule="auto"/>
      </w:pPr>
      <w:r>
        <w:separator/>
      </w:r>
    </w:p>
  </w:footnote>
  <w:footnote w:type="continuationSeparator" w:id="0">
    <w:p w14:paraId="533508E9" w14:textId="77777777" w:rsidR="009554B8" w:rsidRDefault="009554B8" w:rsidP="000E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29EF" w14:textId="0BCE03DB" w:rsidR="000E353A" w:rsidRDefault="000E353A" w:rsidP="000E353A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D60241" wp14:editId="62481A6E">
          <wp:simplePos x="0" y="0"/>
          <wp:positionH relativeFrom="column">
            <wp:posOffset>2228850</wp:posOffset>
          </wp:positionH>
          <wp:positionV relativeFrom="paragraph">
            <wp:posOffset>-57150</wp:posOffset>
          </wp:positionV>
          <wp:extent cx="1209675" cy="737146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37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C4F460" w14:textId="0193526E" w:rsidR="000E353A" w:rsidRDefault="000E353A">
    <w:pPr>
      <w:pStyle w:val="Header"/>
    </w:pPr>
  </w:p>
  <w:p w14:paraId="4C32523E" w14:textId="77777777" w:rsidR="000E353A" w:rsidRDefault="000E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199"/>
    <w:multiLevelType w:val="multilevel"/>
    <w:tmpl w:val="FD40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52C4A"/>
    <w:multiLevelType w:val="multilevel"/>
    <w:tmpl w:val="972E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1756A"/>
    <w:multiLevelType w:val="multilevel"/>
    <w:tmpl w:val="8F26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52B18"/>
    <w:multiLevelType w:val="hybridMultilevel"/>
    <w:tmpl w:val="DC288544"/>
    <w:lvl w:ilvl="0" w:tplc="EA705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53860"/>
    <w:multiLevelType w:val="multilevel"/>
    <w:tmpl w:val="0C9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A2415"/>
    <w:multiLevelType w:val="multilevel"/>
    <w:tmpl w:val="E47E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B33A1"/>
    <w:multiLevelType w:val="multilevel"/>
    <w:tmpl w:val="B382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11B75"/>
    <w:multiLevelType w:val="multilevel"/>
    <w:tmpl w:val="399A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B25755"/>
    <w:multiLevelType w:val="hybridMultilevel"/>
    <w:tmpl w:val="A92EF2F8"/>
    <w:lvl w:ilvl="0" w:tplc="4CC22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12904">
    <w:abstractNumId w:val="6"/>
  </w:num>
  <w:num w:numId="2" w16cid:durableId="109014062">
    <w:abstractNumId w:val="0"/>
  </w:num>
  <w:num w:numId="3" w16cid:durableId="596865121">
    <w:abstractNumId w:val="7"/>
  </w:num>
  <w:num w:numId="4" w16cid:durableId="1360739392">
    <w:abstractNumId w:val="1"/>
  </w:num>
  <w:num w:numId="5" w16cid:durableId="715005728">
    <w:abstractNumId w:val="2"/>
  </w:num>
  <w:num w:numId="6" w16cid:durableId="686906305">
    <w:abstractNumId w:val="4"/>
  </w:num>
  <w:num w:numId="7" w16cid:durableId="1307858961">
    <w:abstractNumId w:val="5"/>
  </w:num>
  <w:num w:numId="8" w16cid:durableId="1654797519">
    <w:abstractNumId w:val="8"/>
  </w:num>
  <w:num w:numId="9" w16cid:durableId="13877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6E"/>
    <w:rsid w:val="000E353A"/>
    <w:rsid w:val="006B708D"/>
    <w:rsid w:val="006D08E2"/>
    <w:rsid w:val="009554B8"/>
    <w:rsid w:val="00AE7C6E"/>
    <w:rsid w:val="00BC2AA2"/>
    <w:rsid w:val="00D9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3422"/>
  <w15:chartTrackingRefBased/>
  <w15:docId w15:val="{2C56D8A8-ED32-42F0-A4EC-FE0D8BBC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6E"/>
  </w:style>
  <w:style w:type="paragraph" w:styleId="Heading1">
    <w:name w:val="heading 1"/>
    <w:basedOn w:val="Normal"/>
    <w:next w:val="Normal"/>
    <w:link w:val="Heading1Char"/>
    <w:uiPriority w:val="9"/>
    <w:qFormat/>
    <w:rsid w:val="00AE7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C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C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C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C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C6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A"/>
  </w:style>
  <w:style w:type="paragraph" w:styleId="Footer">
    <w:name w:val="footer"/>
    <w:basedOn w:val="Normal"/>
    <w:link w:val="FooterChar"/>
    <w:uiPriority w:val="99"/>
    <w:unhideWhenUsed/>
    <w:rsid w:val="000E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A"/>
  </w:style>
  <w:style w:type="paragraph" w:styleId="NormalWeb">
    <w:name w:val="Normal (Web)"/>
    <w:basedOn w:val="Normal"/>
    <w:uiPriority w:val="99"/>
    <w:semiHidden/>
    <w:unhideWhenUsed/>
    <w:rsid w:val="000E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D96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kalkaal hospital 4J</dc:creator>
  <cp:keywords/>
  <dc:description/>
  <cp:lastModifiedBy>kalkaal hospital 4J</cp:lastModifiedBy>
  <cp:revision>4</cp:revision>
  <dcterms:created xsi:type="dcterms:W3CDTF">2025-08-21T20:59:00Z</dcterms:created>
  <dcterms:modified xsi:type="dcterms:W3CDTF">2025-08-21T21:16:00Z</dcterms:modified>
</cp:coreProperties>
</file>